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</w:pPr>
      <w:proofErr w:type="spellStart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>Obilježavanje</w:t>
      </w:r>
      <w:proofErr w:type="spellEnd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 xml:space="preserve"> EU </w:t>
      </w:r>
      <w:proofErr w:type="spellStart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>tjedna</w:t>
      </w:r>
      <w:proofErr w:type="spellEnd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 xml:space="preserve"> </w:t>
      </w:r>
      <w:proofErr w:type="spellStart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>zaštite</w:t>
      </w:r>
      <w:proofErr w:type="spellEnd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 xml:space="preserve"> </w:t>
      </w:r>
      <w:proofErr w:type="spellStart"/>
      <w:proofErr w:type="gramStart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>na</w:t>
      </w:r>
      <w:proofErr w:type="spellEnd"/>
      <w:proofErr w:type="gramEnd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 xml:space="preserve"> </w:t>
      </w:r>
      <w:proofErr w:type="spellStart"/>
      <w:r>
        <w:rPr>
          <w:rFonts w:ascii="Constantia" w:hAnsi="Constantia" w:cs="Constantia"/>
          <w:color w:val="FEFEFE"/>
          <w:sz w:val="36"/>
          <w:szCs w:val="36"/>
          <w:highlight w:val="magenta"/>
          <w:lang w:val="en-US"/>
        </w:rPr>
        <w:t>radu</w:t>
      </w:r>
      <w:proofErr w:type="spellEnd"/>
    </w:p>
    <w:p w:rsidR="008E6A51" w:rsidRDefault="008E6A51" w:rsidP="008E6A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EFEFE"/>
          <w:sz w:val="34"/>
          <w:szCs w:val="34"/>
          <w:highlight w:val="magenta"/>
        </w:rPr>
      </w:pPr>
      <w:proofErr w:type="spellStart"/>
      <w:r>
        <w:rPr>
          <w:rFonts w:ascii="Calibri" w:hAnsi="Calibri" w:cs="Calibri"/>
          <w:color w:val="FEFEFE"/>
          <w:sz w:val="34"/>
          <w:szCs w:val="34"/>
          <w:highlight w:val="magenta"/>
          <w:lang w:val="en-US"/>
        </w:rPr>
        <w:t>Begovi</w:t>
      </w:r>
      <w:proofErr w:type="spellEnd"/>
      <w:r>
        <w:rPr>
          <w:rFonts w:ascii="Calibri" w:hAnsi="Calibri" w:cs="Calibri"/>
          <w:color w:val="FEFEFE"/>
          <w:sz w:val="34"/>
          <w:szCs w:val="34"/>
          <w:highlight w:val="magenta"/>
        </w:rPr>
        <w:t xml:space="preserve">ć: U Hrvatskoj je u prošloj godini </w:t>
      </w:r>
      <w:proofErr w:type="gramStart"/>
      <w:r>
        <w:rPr>
          <w:rFonts w:ascii="Calibri" w:hAnsi="Calibri" w:cs="Calibri"/>
          <w:color w:val="FEFEFE"/>
          <w:sz w:val="34"/>
          <w:szCs w:val="34"/>
          <w:highlight w:val="magenta"/>
        </w:rPr>
        <w:t>prijavljeno  17.700</w:t>
      </w:r>
      <w:proofErr w:type="gramEnd"/>
      <w:r>
        <w:rPr>
          <w:rFonts w:ascii="Calibri" w:hAnsi="Calibri" w:cs="Calibri"/>
          <w:color w:val="FEFEFE"/>
          <w:sz w:val="34"/>
          <w:szCs w:val="34"/>
          <w:highlight w:val="magenta"/>
        </w:rPr>
        <w:t xml:space="preserve"> ozljeda na radu; čak 22 sa smrtnim ishodom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</w:pP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Zavod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za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unapre</w:t>
      </w:r>
      <w:r>
        <w:rPr>
          <w:rFonts w:ascii="Calibri" w:hAnsi="Calibri" w:cs="Calibri"/>
          <w:color w:val="0A0A0A"/>
          <w:sz w:val="29"/>
          <w:szCs w:val="29"/>
          <w:highlight w:val="white"/>
        </w:rPr>
        <w:t>đivanje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</w:rPr>
        <w:t xml:space="preserve"> zaštite </w:t>
      </w:r>
      <w:proofErr w:type="gramStart"/>
      <w:r>
        <w:rPr>
          <w:rFonts w:ascii="Calibri" w:hAnsi="Calibri" w:cs="Calibri"/>
          <w:color w:val="0A0A0A"/>
          <w:sz w:val="29"/>
          <w:szCs w:val="29"/>
          <w:highlight w:val="white"/>
        </w:rPr>
        <w:t>na</w:t>
      </w:r>
      <w:proofErr w:type="gramEnd"/>
      <w:r>
        <w:rPr>
          <w:rFonts w:ascii="Calibri" w:hAnsi="Calibri" w:cs="Calibri"/>
          <w:color w:val="0A0A0A"/>
          <w:sz w:val="29"/>
          <w:szCs w:val="29"/>
          <w:highlight w:val="white"/>
        </w:rPr>
        <w:t xml:space="preserve"> radu u okviru programa obilježavanja Europskog tjedna zaštite na radu danas je u suradnji sa Šumarsko drvodjeljskom školom i Hrvatskim šumama organizirao predavanje za učenike škole s temom „Novi rizici i nove tehnologije u šumarstvu“. U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</w:rPr>
        <w:t>Arboretumu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</w:rPr>
        <w:t xml:space="preserve"> škole je, pak, zasađeno prvo drvo i time započela realizacija ideje o „Parku sigurnosti“ u kojem se planira svake godine posaditi novo.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-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Zdravo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radno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mjesto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je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vrlo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važno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Zdravo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radno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mjesto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za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 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nastavnike</w:t>
      </w:r>
      <w:proofErr w:type="spellEnd"/>
      <w:proofErr w:type="gram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Šumarske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drvodjeljske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škole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nije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samo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prostor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zgrade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,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nego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Arboretum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okoliš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škole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.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Zato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je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vrlo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važno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svakodnevno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istaknuti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vrijednost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funkciju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Arboretuma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,</w:t>
      </w:r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 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kazala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je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izme</w:t>
      </w:r>
      <w:r>
        <w:rPr>
          <w:rFonts w:ascii="Calibri" w:hAnsi="Calibri" w:cs="Calibri"/>
          <w:color w:val="0A0A0A"/>
          <w:sz w:val="29"/>
          <w:szCs w:val="29"/>
          <w:highlight w:val="white"/>
        </w:rPr>
        <w:t>đu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</w:rPr>
        <w:t xml:space="preserve"> ostalog ravnateljica škole Đurđica Janjanin.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Zaštita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na</w:t>
      </w:r>
      <w:proofErr w:type="spellEnd"/>
      <w:proofErr w:type="gram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radu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je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osnovno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ljudsko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pravo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, a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život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,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zdravlje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o</w:t>
      </w:r>
      <w:r>
        <w:rPr>
          <w:rFonts w:ascii="Calibri" w:hAnsi="Calibri" w:cs="Calibri"/>
          <w:color w:val="0A0A0A"/>
          <w:sz w:val="29"/>
          <w:szCs w:val="29"/>
          <w:highlight w:val="white"/>
        </w:rPr>
        <w:t>čuvanje radne sposobnosti, vrednote su od posebnog društvenog interesa, pa se na tom području mora poduzimati svakodnevno niz aktivnosti, rekao je između ostalog ravnatelj Zavoda Vitomir Begović i iznio konkretne brojke vezane uz ozljede na radu. 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-</w:t>
      </w:r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U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Republici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Hrvatskoj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je u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prošloj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godini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prijavljeno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je 17.700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ozljeda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radu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;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od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toga je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njih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1.800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bilo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teških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, 22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su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bile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sa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smrtnim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ishodom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, 14.400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ozljeda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dogodilo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se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mjestima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rada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, a 3.300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ozljeda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bilo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je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putu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posao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s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posla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–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ve</w:t>
      </w:r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t>ćinom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t xml:space="preserve"> u prometu. Isto tako u prošloj godini zabilježeno je da je svakog dana s rada zbog ozljeda na radu i profesionalnih bolesti bilo odsutno 2.600 radnika, a kada tome priključimo i druge razloge bolovanja; onda je ukupno s rada u prošloj godini bilo odsutno 26.000 radnika.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</w:pP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Sve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to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ima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utjecaj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proofErr w:type="gram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na</w:t>
      </w:r>
      <w:proofErr w:type="spellEnd"/>
      <w:proofErr w:type="gram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gospodarstvo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te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na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izvršavanje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poslovnih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planova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,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konkurentnost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produktivnost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.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-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Zbog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toga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nam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je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cilj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da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i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ovom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 xml:space="preserve">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  <w:lang w:val="en-US"/>
        </w:rPr>
        <w:t>aktivnoš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t xml:space="preserve">ću, sadnjom prve sadnice u </w:t>
      </w:r>
      <w:proofErr w:type="spell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t>Arboretumu</w:t>
      </w:r>
      <w:proofErr w:type="spell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t xml:space="preserve">, osvijestimo naše građane i radnike koliko je važno očuvati svoju zdravstvenu, a time i radnu sposobnost </w:t>
      </w:r>
      <w:proofErr w:type="gramStart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t>od</w:t>
      </w:r>
      <w:proofErr w:type="gramEnd"/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t xml:space="preserve"> početka do završetka radnog vijeka. To podrazumijeva stjecanje  uvjeta za punu starosnu mirovinu te je zbog toga važno, uz osnovne mjere sigurnosti i rad na siguran način na mjestima rada, </w:t>
      </w:r>
      <w:r>
        <w:rPr>
          <w:rFonts w:ascii="Calibri" w:hAnsi="Calibri" w:cs="Calibri"/>
          <w:i/>
          <w:iCs/>
          <w:color w:val="0A0A0A"/>
          <w:sz w:val="29"/>
          <w:szCs w:val="29"/>
          <w:highlight w:val="white"/>
        </w:rPr>
        <w:lastRenderedPageBreak/>
        <w:t>promicati zdravi način života. To pak podrazumijeva zdravu prehranu, što više kretanja – bilo pješke bilo biciklom, što duži boravak u prirodi jer sve to pozitivno djeluje i na ono s čime se svaki čovjek na svijetu susreće, a to je stres, </w:t>
      </w:r>
      <w:r>
        <w:rPr>
          <w:rFonts w:ascii="Calibri" w:hAnsi="Calibri" w:cs="Calibri"/>
          <w:color w:val="0A0A0A"/>
          <w:sz w:val="29"/>
          <w:szCs w:val="29"/>
          <w:highlight w:val="white"/>
        </w:rPr>
        <w:t>poručio je Begović.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  <w:r>
        <w:rPr>
          <w:rFonts w:ascii="Calibri" w:hAnsi="Calibri" w:cs="Calibri"/>
          <w:color w:val="0A0A0A"/>
          <w:sz w:val="29"/>
          <w:szCs w:val="29"/>
          <w:highlight w:val="white"/>
          <w:lang w:val="en-US"/>
        </w:rPr>
        <w:t>Ina</w:t>
      </w:r>
      <w:proofErr w:type="spellStart"/>
      <w:r>
        <w:rPr>
          <w:rFonts w:ascii="Calibri" w:hAnsi="Calibri" w:cs="Calibri"/>
          <w:color w:val="0A0A0A"/>
          <w:sz w:val="29"/>
          <w:szCs w:val="29"/>
          <w:highlight w:val="white"/>
        </w:rPr>
        <w:t>če</w:t>
      </w:r>
      <w:proofErr w:type="spellEnd"/>
      <w:r>
        <w:rPr>
          <w:rFonts w:ascii="Calibri" w:hAnsi="Calibri" w:cs="Calibri"/>
          <w:color w:val="0A0A0A"/>
          <w:sz w:val="29"/>
          <w:szCs w:val="29"/>
          <w:highlight w:val="white"/>
        </w:rPr>
        <w:t xml:space="preserve">, Zavod za unapređenje zaštite </w:t>
      </w:r>
      <w:proofErr w:type="gramStart"/>
      <w:r>
        <w:rPr>
          <w:rFonts w:ascii="Calibri" w:hAnsi="Calibri" w:cs="Calibri"/>
          <w:color w:val="0A0A0A"/>
          <w:sz w:val="29"/>
          <w:szCs w:val="29"/>
          <w:highlight w:val="white"/>
        </w:rPr>
        <w:t>na</w:t>
      </w:r>
      <w:proofErr w:type="gramEnd"/>
      <w:r>
        <w:rPr>
          <w:rFonts w:ascii="Calibri" w:hAnsi="Calibri" w:cs="Calibri"/>
          <w:color w:val="0A0A0A"/>
          <w:sz w:val="29"/>
          <w:szCs w:val="29"/>
          <w:highlight w:val="white"/>
        </w:rPr>
        <w:t xml:space="preserve"> radu je u suradnji s resornim ministarstvom pokrenuo niz aktivnosti kako bi u nove obrazovne kurikulume ugradili što više sadržaja vezanih za sigurnost na radu.    </w:t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Calibri" w:hAnsi="Calibri" w:cs="Calibri"/>
          <w:color w:val="0A0A0A"/>
          <w:sz w:val="29"/>
          <w:szCs w:val="29"/>
          <w:highlight w:val="white"/>
        </w:rPr>
      </w:pPr>
      <w:r>
        <w:rPr>
          <w:rFonts w:ascii="Calibri" w:hAnsi="Calibri" w:cs="Calibri"/>
          <w:noProof/>
          <w:color w:val="0A0A0A"/>
          <w:sz w:val="29"/>
          <w:szCs w:val="29"/>
          <w:lang w:eastAsia="hr-HR"/>
        </w:rPr>
        <w:drawing>
          <wp:inline distT="0" distB="0" distL="0" distR="0">
            <wp:extent cx="5276850" cy="3962400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Calibri" w:hAnsi="Calibri" w:cs="Calibri"/>
          <w:color w:val="0A0A0A"/>
          <w:sz w:val="29"/>
          <w:szCs w:val="29"/>
          <w:highlight w:val="white"/>
        </w:rPr>
      </w:pPr>
      <w:r>
        <w:rPr>
          <w:rFonts w:ascii="Calibri" w:hAnsi="Calibri" w:cs="Calibri"/>
          <w:noProof/>
          <w:color w:val="0A0A0A"/>
          <w:sz w:val="29"/>
          <w:szCs w:val="29"/>
          <w:lang w:eastAsia="hr-HR"/>
        </w:rPr>
        <w:lastRenderedPageBreak/>
        <w:drawing>
          <wp:inline distT="0" distB="0" distL="0" distR="0">
            <wp:extent cx="5276850" cy="3962400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</w:p>
    <w:p w:rsidR="008E6A51" w:rsidRDefault="008E6A51" w:rsidP="008E6A51">
      <w:pPr>
        <w:autoSpaceDE w:val="0"/>
        <w:autoSpaceDN w:val="0"/>
        <w:adjustRightInd w:val="0"/>
        <w:spacing w:before="100" w:after="100" w:line="240" w:lineRule="auto"/>
        <w:rPr>
          <w:rFonts w:ascii="Calibri" w:hAnsi="Calibri" w:cs="Calibri"/>
          <w:color w:val="0A0A0A"/>
          <w:sz w:val="29"/>
          <w:szCs w:val="29"/>
          <w:highlight w:val="white"/>
        </w:rPr>
      </w:pPr>
    </w:p>
    <w:p w:rsidR="008E6A51" w:rsidRDefault="008E6A51" w:rsidP="008E6A51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</w:p>
    <w:p w:rsidR="00B0645C" w:rsidRDefault="00B0645C"/>
    <w:sectPr w:rsidR="00B0645C" w:rsidSect="00C11CA2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6A51"/>
    <w:rsid w:val="008E6A51"/>
    <w:rsid w:val="00B06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6A5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E6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E6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395</Words>
  <Characters>2256</Characters>
  <Application>Microsoft Office Word</Application>
  <DocSecurity>0</DocSecurity>
  <Lines>18</Lines>
  <Paragraphs>5</Paragraphs>
  <ScaleCrop>false</ScaleCrop>
  <Company>HP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1</cp:revision>
  <dcterms:created xsi:type="dcterms:W3CDTF">2018-10-31T18:39:00Z</dcterms:created>
  <dcterms:modified xsi:type="dcterms:W3CDTF">2018-10-31T18:52:00Z</dcterms:modified>
</cp:coreProperties>
</file>